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AFA2" w14:textId="77777777" w:rsidR="00FF02B0" w:rsidRPr="006E3F49" w:rsidRDefault="00FF02B0" w:rsidP="008C590A">
      <w:pPr>
        <w:spacing w:line="360" w:lineRule="auto"/>
        <w:rPr>
          <w:rFonts w:ascii="FZXiHei I-Z08S" w:eastAsia="FZXiHei I-Z08S" w:hAnsi="Arial" w:cs="Arial"/>
          <w:color w:val="000000"/>
          <w:sz w:val="28"/>
          <w:szCs w:val="28"/>
        </w:rPr>
      </w:pPr>
      <w:r w:rsidRPr="006E3F49">
        <w:rPr>
          <w:rFonts w:ascii="FZDaHei-B02S" w:eastAsia="FZDaHei-B02S" w:hAnsi="Arial" w:hint="eastAsia"/>
          <w:color w:val="000000"/>
          <w:sz w:val="28"/>
          <w:szCs w:val="28"/>
        </w:rPr>
        <w:t>根据美国联邦贸易委员会</w:t>
      </w:r>
      <w:r w:rsidRPr="006E3F49">
        <w:rPr>
          <w:rFonts w:ascii="FZXiHei I-Z08S" w:eastAsia="FZXiHei I-Z08S" w:hAnsi="Arial" w:hint="eastAsia"/>
          <w:color w:val="000000"/>
          <w:sz w:val="28"/>
        </w:rPr>
        <w:t>实施的一项新规定，我们强制执行竞业禁止条款属非法行为。从</w:t>
      </w:r>
      <w:sdt>
        <w:sdtPr>
          <w:rPr>
            <w:rFonts w:ascii="FZXiHei I-Z08S" w:eastAsia="FZXiHei I-Z08S" w:hAnsi="Arial" w:cs="Arial" w:hint="eastAsia"/>
            <w:color w:val="000000"/>
            <w:sz w:val="28"/>
            <w:szCs w:val="28"/>
          </w:rPr>
          <w:alias w:val="[雇主选择的日期，但不迟于最终规定的生效日期]"/>
          <w:tag w:val="[DATE EMPLOYER CHOOSES BUT NO LATER THAN EFFECTIVE DATE OF THE FINAL RULE]"/>
          <w:id w:val="-678892365"/>
          <w:placeholder>
            <w:docPart w:val="E14AECBCA5AB497EA3AA6F3D7E36B729"/>
          </w:placeholder>
          <w:temporary/>
          <w:showingPlcHdr/>
          <w:text w:multiLine="1"/>
        </w:sdtPr>
        <w:sdtEndPr/>
        <w:sdtContent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[雇主选择的日期，但不迟于最终规定的生效日期]</w:t>
          </w:r>
        </w:sdtContent>
      </w:sdt>
      <w:r w:rsidRPr="006E3F49">
        <w:rPr>
          <w:rFonts w:ascii="FZXiHei I-Z08S" w:eastAsia="FZXiHei I-Z08S" w:hAnsi="Arial" w:hint="eastAsia"/>
          <w:color w:val="000000"/>
          <w:sz w:val="28"/>
        </w:rPr>
        <w:t>开始，</w:t>
      </w:r>
      <w:sdt>
        <w:sdtPr>
          <w:rPr>
            <w:rFonts w:ascii="FZXiHei I-Z08S" w:eastAsia="FZXiHei I-Z08S" w:hAnsi="Arial" w:cs="Arial" w:hint="eastAsia"/>
            <w:color w:val="000000"/>
            <w:sz w:val="28"/>
            <w:szCs w:val="28"/>
          </w:rPr>
          <w:alias w:val="[雇主名称]"/>
          <w:tag w:val="[EMPLOYER NAME]"/>
          <w:id w:val="577483611"/>
          <w:placeholder>
            <w:docPart w:val="8BE99886EFF140708A69FBDA2C497752"/>
          </w:placeholder>
          <w:temporary/>
          <w:showingPlcHdr/>
          <w15:color w:val="000000"/>
          <w:text w:multiLine="1"/>
        </w:sdtPr>
        <w:sdtEndPr/>
        <w:sdtContent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[雇主名称]</w:t>
          </w:r>
        </w:sdtContent>
      </w:sdt>
      <w:r w:rsidR="00556D56" w:rsidRPr="00556D56">
        <w:rPr>
          <w:rFonts w:ascii="FZXiHei I-Z08S" w:eastAsia="FZXiHei I-Z08S" w:hAnsi="Arial" w:hint="eastAsia"/>
          <w:color w:val="000000"/>
          <w:sz w:val="28"/>
        </w:rPr>
        <w:t>我们</w:t>
      </w:r>
      <w:r w:rsidRPr="006E3F49">
        <w:rPr>
          <w:rFonts w:ascii="FZXiHei I-Z08S" w:eastAsia="FZXiHei I-Z08S" w:hAnsi="Arial" w:hint="eastAsia"/>
          <w:color w:val="000000"/>
          <w:sz w:val="28"/>
        </w:rPr>
        <w:t>不会对您强制执行竞业禁止条款。这意味着从</w:t>
      </w:r>
      <w:sdt>
        <w:sdtPr>
          <w:rPr>
            <w:rFonts w:ascii="FZXiHei I-Z08S" w:eastAsia="FZXiHei I-Z08S" w:hAnsi="Arial" w:cs="Arial" w:hint="eastAsia"/>
            <w:color w:val="000000"/>
            <w:sz w:val="28"/>
            <w:szCs w:val="28"/>
          </w:rPr>
          <w:alias w:val="[雇主选择的日期，但不迟于最终规定的生效日期]"/>
          <w:tag w:val="[DATE EMPLOYER CHOOSES BUT NO LATER THAN EFFECTIVE DATE OF THE FINAL RULE]"/>
          <w:id w:val="-1602334366"/>
          <w:placeholder>
            <w:docPart w:val="75C141AD917F44E2B33F4BE1DE6CF116"/>
          </w:placeholder>
          <w:temporary/>
          <w:showingPlcHdr/>
          <w15:color w:val="000000"/>
          <w:text w:multiLine="1"/>
        </w:sdtPr>
        <w:sdtEndPr/>
        <w:sdtContent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[雇主选择的日期，但不迟于最终规定的生效日期]</w:t>
          </w:r>
        </w:sdtContent>
      </w:sdt>
      <w:r w:rsidRPr="006E3F49">
        <w:rPr>
          <w:rFonts w:ascii="FZXiHei I-Z08S" w:eastAsia="FZXiHei I-Z08S" w:hAnsi="Arial" w:hint="eastAsia"/>
          <w:color w:val="000000"/>
          <w:sz w:val="28"/>
        </w:rPr>
        <w:t>开始：</w:t>
      </w:r>
    </w:p>
    <w:p w14:paraId="2F42CFDD" w14:textId="77777777" w:rsidR="00FF02B0" w:rsidRPr="006E3F49" w:rsidRDefault="00FF02B0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FZXiHei I-Z08S" w:eastAsia="FZXiHei I-Z08S" w:hAnsi="Arial" w:cs="Arial"/>
          <w:color w:val="000000"/>
          <w:sz w:val="28"/>
          <w:szCs w:val="28"/>
        </w:rPr>
      </w:pPr>
      <w:r w:rsidRPr="006E3F49">
        <w:rPr>
          <w:rFonts w:ascii="FZXiHei I-Z08S" w:eastAsia="FZXiHei I-Z08S" w:hAnsi="Arial" w:hint="eastAsia"/>
          <w:color w:val="000000"/>
          <w:sz w:val="28"/>
        </w:rPr>
        <w:t>您可以向任何公司或个人求职，或者接受其提供的工作，即使他们与</w:t>
      </w:r>
      <w:sdt>
        <w:sdtPr>
          <w:rPr>
            <w:rFonts w:ascii="FZXiHei I-Z08S" w:eastAsia="FZXiHei I-Z08S" w:hAnsi="Arial" w:cs="Arial" w:hint="eastAsia"/>
            <w:color w:val="000000"/>
            <w:sz w:val="28"/>
            <w:szCs w:val="28"/>
          </w:rPr>
          <w:alias w:val="[雇主名称]"/>
          <w:tag w:val="[EMPLOYER NAME]"/>
          <w:id w:val="-1145202453"/>
          <w:placeholder>
            <w:docPart w:val="9F41E90D3C134BDBA3A8EC8C52B3934B"/>
          </w:placeholder>
          <w:temporary/>
          <w:showingPlcHdr/>
          <w15:color w:val="000000"/>
          <w:text w:multiLine="1"/>
        </w:sdtPr>
        <w:sdtEndPr/>
        <w:sdtContent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[雇主名称]</w:t>
          </w:r>
        </w:sdtContent>
      </w:sdt>
      <w:r w:rsidRPr="006E3F49">
        <w:rPr>
          <w:rFonts w:ascii="FZXiHei I-Z08S" w:eastAsia="FZXiHei I-Z08S" w:hAnsi="Arial" w:hint="eastAsia"/>
          <w:color w:val="000000"/>
          <w:sz w:val="28"/>
        </w:rPr>
        <w:t>有竞争关系。</w:t>
      </w:r>
    </w:p>
    <w:p w14:paraId="312D2E6C" w14:textId="77777777" w:rsidR="00FF02B0" w:rsidRPr="006E3F49" w:rsidRDefault="00FF02B0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FZXiHei I-Z08S" w:eastAsia="FZXiHei I-Z08S" w:hAnsi="Arial" w:cs="Arial"/>
          <w:color w:val="000000"/>
          <w:sz w:val="28"/>
          <w:szCs w:val="28"/>
        </w:rPr>
      </w:pPr>
      <w:r w:rsidRPr="006E3F49">
        <w:rPr>
          <w:rFonts w:ascii="FZXiHei I-Z08S" w:eastAsia="FZXiHei I-Z08S" w:hAnsi="Arial" w:hint="eastAsia"/>
          <w:color w:val="000000"/>
          <w:sz w:val="28"/>
        </w:rPr>
        <w:t>您可以经营自己的企业，即使其与</w:t>
      </w:r>
      <w:sdt>
        <w:sdtPr>
          <w:rPr>
            <w:rFonts w:ascii="FZXiHei I-Z08S" w:eastAsia="FZXiHei I-Z08S" w:hAnsi="Arial" w:cs="Arial" w:hint="eastAsia"/>
            <w:color w:val="000000"/>
            <w:sz w:val="28"/>
            <w:szCs w:val="28"/>
          </w:rPr>
          <w:alias w:val="[雇主名称]"/>
          <w:tag w:val="[EMPLOYER NAME]"/>
          <w:id w:val="1355458743"/>
          <w:placeholder>
            <w:docPart w:val="1225C470786241898EB5588DDD5B7B93"/>
          </w:placeholder>
          <w:temporary/>
          <w:showingPlcHdr/>
          <w15:color w:val="000000"/>
          <w:text w:multiLine="1"/>
        </w:sdtPr>
        <w:sdtEndPr/>
        <w:sdtContent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[雇主名称]</w:t>
          </w:r>
        </w:sdtContent>
      </w:sdt>
      <w:r w:rsidRPr="006E3F49">
        <w:rPr>
          <w:rFonts w:ascii="FZXiHei I-Z08S" w:eastAsia="FZXiHei I-Z08S" w:hAnsi="Arial" w:hint="eastAsia"/>
          <w:color w:val="000000"/>
          <w:sz w:val="28"/>
        </w:rPr>
        <w:t>有竞争关系。</w:t>
      </w:r>
    </w:p>
    <w:p w14:paraId="2D5AB69C" w14:textId="77777777" w:rsidR="00FF02B0" w:rsidRPr="006E3F49" w:rsidRDefault="00FF02B0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FZXiHei I-Z08S" w:eastAsia="FZXiHei I-Z08S" w:hAnsi="Arial" w:cs="Arial"/>
          <w:color w:val="000000"/>
          <w:sz w:val="28"/>
          <w:szCs w:val="28"/>
        </w:rPr>
      </w:pPr>
      <w:r w:rsidRPr="006E3F49">
        <w:rPr>
          <w:rFonts w:ascii="FZXiHei I-Z08S" w:eastAsia="FZXiHei I-Z08S" w:hAnsi="Arial" w:hint="eastAsia"/>
          <w:color w:val="000000"/>
          <w:sz w:val="28"/>
        </w:rPr>
        <w:t>您受雇于</w:t>
      </w:r>
      <w:sdt>
        <w:sdtPr>
          <w:rPr>
            <w:rFonts w:ascii="FZXiHei I-Z08S" w:eastAsia="FZXiHei I-Z08S" w:hAnsi="Arial" w:cs="Arial" w:hint="eastAsia"/>
            <w:color w:val="000000"/>
            <w:sz w:val="28"/>
            <w:szCs w:val="28"/>
          </w:rPr>
          <w:alias w:val="[雇主名称]"/>
          <w:tag w:val="[EMPLOYER NAME]"/>
          <w:id w:val="631067658"/>
          <w:placeholder>
            <w:docPart w:val="1F2C00B0E27841B2B717FCDAC5454CF7"/>
          </w:placeholder>
          <w:temporary/>
          <w:showingPlcHdr/>
          <w15:color w:val="000000"/>
          <w:text w:multiLine="1"/>
        </w:sdtPr>
        <w:sdtEndPr/>
        <w:sdtContent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[雇主名称]</w:t>
          </w:r>
        </w:sdtContent>
      </w:sdt>
      <w:r w:rsidRPr="006E3F49">
        <w:rPr>
          <w:rFonts w:ascii="FZXiHei I-Z08S" w:eastAsia="FZXiHei I-Z08S" w:hAnsi="Arial" w:hint="eastAsia"/>
          <w:color w:val="000000"/>
          <w:sz w:val="28"/>
        </w:rPr>
        <w:t xml:space="preserve">后，可以与 </w:t>
      </w:r>
      <w:sdt>
        <w:sdtPr>
          <w:rPr>
            <w:rFonts w:ascii="FZXiHei I-Z08S" w:eastAsia="FZXiHei I-Z08S" w:hAnsi="Arial" w:cs="Arial" w:hint="eastAsia"/>
            <w:color w:val="000000"/>
            <w:sz w:val="28"/>
            <w:szCs w:val="28"/>
          </w:rPr>
          <w:alias w:val="[雇主名称]"/>
          <w:tag w:val="[EMPLOYER NAME]"/>
          <w:id w:val="479961387"/>
          <w:placeholder>
            <w:docPart w:val="B323F7C10D32462CB8840BE38E7E1516"/>
          </w:placeholder>
          <w:temporary/>
          <w:showingPlcHdr/>
          <w15:color w:val="000000"/>
          <w:text w:multiLine="1"/>
        </w:sdtPr>
        <w:sdtEndPr/>
        <w:sdtContent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[雇主名称]</w:t>
          </w:r>
        </w:sdtContent>
      </w:sdt>
      <w:r w:rsidRPr="006E3F49">
        <w:rPr>
          <w:rFonts w:ascii="FZXiHei I-Z08S" w:eastAsia="FZXiHei I-Z08S" w:hAnsi="Arial" w:hint="eastAsia"/>
          <w:color w:val="000000"/>
          <w:sz w:val="28"/>
        </w:rPr>
        <w:t>竞争。</w:t>
      </w:r>
    </w:p>
    <w:p w14:paraId="0C1C3C31" w14:textId="77777777" w:rsidR="00162299" w:rsidRPr="006E3F49" w:rsidRDefault="00162299" w:rsidP="008C590A">
      <w:pPr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323DDC26" w14:textId="77777777" w:rsidR="002B7552" w:rsidRPr="006E3F49" w:rsidRDefault="00FF02B0" w:rsidP="008C590A">
      <w:pPr>
        <w:spacing w:line="360" w:lineRule="auto"/>
        <w:rPr>
          <w:rFonts w:ascii="FZXiHei I-Z08S" w:eastAsia="FZXiHei I-Z08S" w:hAnsi="Arial" w:cs="Arial"/>
          <w:sz w:val="28"/>
          <w:szCs w:val="28"/>
        </w:rPr>
      </w:pPr>
      <w:r w:rsidRPr="006E3F49">
        <w:rPr>
          <w:rFonts w:ascii="Arial" w:eastAsia="Arial" w:hAnsi="Arial"/>
          <w:color w:val="000000"/>
          <w:sz w:val="28"/>
        </w:rPr>
        <w:t xml:space="preserve">FTC </w:t>
      </w:r>
      <w:r w:rsidRPr="006E3F49">
        <w:rPr>
          <w:rFonts w:ascii="FZXiHei I-Z08S" w:eastAsia="FZXiHei I-Z08S" w:hAnsi="Arial" w:hint="eastAsia"/>
          <w:color w:val="000000"/>
          <w:sz w:val="28"/>
        </w:rPr>
        <w:t>的这项新规定不会影响您的其他雇用条款或条件。了解有关该规定的更多信息，请访问</w:t>
      </w:r>
      <w:r w:rsidRPr="006E3F49">
        <w:rPr>
          <w:rFonts w:ascii="Arial" w:eastAsia="Arial" w:hAnsi="Arial"/>
          <w:color w:val="000000"/>
          <w:sz w:val="28"/>
        </w:rPr>
        <w:t xml:space="preserve"> </w:t>
      </w:r>
      <w:hyperlink r:id="rId7" w:history="1">
        <w:r w:rsidR="00E824A5" w:rsidRPr="0018184A">
          <w:rPr>
            <w:rStyle w:val="Hyperlink"/>
            <w:rFonts w:ascii="Arial" w:hAnsi="Arial" w:cs="Arial"/>
            <w:sz w:val="28"/>
            <w:szCs w:val="28"/>
          </w:rPr>
          <w:t>ftc.gov/</w:t>
        </w:r>
        <w:proofErr w:type="spellStart"/>
        <w:r w:rsidR="00E824A5" w:rsidRPr="0018184A">
          <w:rPr>
            <w:rStyle w:val="Hyperlink"/>
            <w:rFonts w:ascii="Arial" w:hAnsi="Arial" w:cs="Arial"/>
            <w:sz w:val="28"/>
            <w:szCs w:val="28"/>
          </w:rPr>
          <w:t>noncompetes</w:t>
        </w:r>
        <w:proofErr w:type="spellEnd"/>
      </w:hyperlink>
      <w:r w:rsidRPr="006E3F49">
        <w:rPr>
          <w:rFonts w:ascii="FZXiHei I-Z08S" w:eastAsia="FZXiHei I-Z08S" w:hAnsi="Arial" w:hint="eastAsia"/>
          <w:color w:val="000000"/>
          <w:sz w:val="28"/>
        </w:rPr>
        <w:t xml:space="preserve">。您可在 </w:t>
      </w:r>
      <w:hyperlink r:id="rId8" w:history="1">
        <w:r w:rsidR="00E824A5" w:rsidRPr="0018184A">
          <w:rPr>
            <w:rStyle w:val="Hyperlink"/>
            <w:rFonts w:ascii="Arial" w:hAnsi="Arial" w:cs="Arial"/>
            <w:sz w:val="28"/>
            <w:szCs w:val="28"/>
          </w:rPr>
          <w:t>ftc.gov/</w:t>
        </w:r>
        <w:proofErr w:type="spellStart"/>
        <w:r w:rsidR="00E824A5" w:rsidRPr="0018184A">
          <w:rPr>
            <w:rStyle w:val="Hyperlink"/>
            <w:rFonts w:ascii="Arial" w:hAnsi="Arial" w:cs="Arial"/>
            <w:sz w:val="28"/>
            <w:szCs w:val="28"/>
          </w:rPr>
          <w:t>noncompetes</w:t>
        </w:r>
        <w:proofErr w:type="spellEnd"/>
      </w:hyperlink>
      <w:r w:rsidRPr="006E3F49">
        <w:rPr>
          <w:rFonts w:ascii="Arial" w:eastAsia="Arial" w:hAnsi="Arial"/>
          <w:color w:val="000000"/>
          <w:sz w:val="28"/>
        </w:rPr>
        <w:t xml:space="preserve"> </w:t>
      </w:r>
      <w:r w:rsidRPr="006E3F49">
        <w:rPr>
          <w:rFonts w:ascii="FZXiHei I-Z08S" w:eastAsia="FZXiHei I-Z08S" w:hAnsi="Arial" w:hint="eastAsia"/>
          <w:color w:val="000000"/>
          <w:sz w:val="28"/>
        </w:rPr>
        <w:t>找到本通知除英语外的准确译文，</w:t>
      </w:r>
      <w:r w:rsidRPr="006E3F49">
        <w:rPr>
          <w:rFonts w:ascii="FZXiHei I-Z08S" w:eastAsia="FZXiHei I-Z08S" w:hAnsi="Arial" w:hint="eastAsia"/>
          <w:sz w:val="28"/>
          <w:szCs w:val="28"/>
        </w:rPr>
        <w:t>包括西班牙语、中文、阿拉伯语、越南语、他加禄语和韩语译文</w:t>
      </w:r>
      <w:r w:rsidRPr="006E3F49">
        <w:rPr>
          <w:rFonts w:ascii="FZXiHei I-Z08S" w:eastAsia="FZXiHei I-Z08S" w:hAnsi="Arial" w:hint="eastAsia"/>
          <w:color w:val="000000"/>
          <w:sz w:val="28"/>
        </w:rPr>
        <w:t>。</w:t>
      </w:r>
    </w:p>
    <w:sectPr w:rsidR="002B7552" w:rsidRPr="006E3F49" w:rsidSect="007B0B01">
      <w:head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4287" w14:textId="77777777" w:rsidR="0019012E" w:rsidRDefault="0019012E" w:rsidP="009A1346">
      <w:r>
        <w:separator/>
      </w:r>
    </w:p>
  </w:endnote>
  <w:endnote w:type="continuationSeparator" w:id="0">
    <w:p w14:paraId="2338F770" w14:textId="77777777" w:rsidR="0019012E" w:rsidRDefault="0019012E" w:rsidP="009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XiHei I-Z08S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FZDaHei-B02S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6810" w14:textId="77777777" w:rsidR="0019012E" w:rsidRDefault="0019012E" w:rsidP="009A1346">
      <w:r>
        <w:separator/>
      </w:r>
    </w:p>
  </w:footnote>
  <w:footnote w:type="continuationSeparator" w:id="0">
    <w:p w14:paraId="3B77452B" w14:textId="77777777" w:rsidR="0019012E" w:rsidRDefault="0019012E" w:rsidP="009A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87E4" w14:textId="77777777" w:rsidR="009A1346" w:rsidRDefault="00F100F8">
    <w:pPr>
      <w:pStyle w:val="Header"/>
    </w:pPr>
    <w:r>
      <w:rPr>
        <w:rFonts w:ascii="Times New Roman" w:eastAsia="Times New Roman" w:hAnsi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3A48FBE" wp14:editId="4B2B4749">
              <wp:simplePos x="0" y="0"/>
              <wp:positionH relativeFrom="margin">
                <wp:align>center</wp:align>
              </wp:positionH>
              <wp:positionV relativeFrom="margin">
                <wp:posOffset>-953770</wp:posOffset>
              </wp:positionV>
              <wp:extent cx="7049770" cy="9253220"/>
              <wp:effectExtent l="19050" t="19050" r="36830" b="4318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049770" cy="925322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0DFDB7" id="Rectangle 3" o:spid="_x0000_s1026" alt="&quot;&quot;" style="position:absolute;margin-left:0;margin-top:-75.1pt;width:555.1pt;height:728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5FpwIAALkFAAAOAAAAZHJzL2Uyb0RvYy54bWysVE1v2zAMvQ/YfxB0X+1kybIacYogRYcB&#10;WRusHXpWZCk2JouapMTJfv0o+aNBl+0wzAfBEsn3xCeS85tjrchBWFeBzunoKqVEaA5FpXc5/fZ0&#10;9+4jJc4zXTAFWuT0JBy9Wbx9M29MJsZQgiqEJQiiXdaYnJbemyxJHC9FzdwVGKHRKMHWzOPW7pLC&#10;sgbRa5WM0/RD0oAtjAUunMPT29ZIFxFfSsH9g5ROeKJyinfzcbVx3YY1WcxZtrPMlBXvrsH+4RY1&#10;qzSSDlC3zDOyt9VvUHXFLTiQ/opDnYCUFRcxB8xmlL7K5rFkRsRcUBxnBpnc/4Pl94dHs7Hh6s6s&#10;gX93RMOqZHonls6gfPioQaSkMS4bnMPGdWFHaesQjrmQYxT2NAgrjp5wPJylk+vZDPXnaLseT9+P&#10;x1H6hGV9uLHOfxJQk/CTU4vUUVB2WDsfLsCy3iWwabirlIqvpzRpcjqdjaZpjHCgqiJYY1KhkMRK&#10;WXJgWALb3Sj6qH39BYr2bJriF3NEDXr3SHiGhPRKdzK0mUcN/EmJQKP0VyFJVWCu4/YSPVDLwTgX&#10;2rfcrmSFaI/xyn+gjoABWWIiA3YHcBm7FanzD6Ei1v8Q3Knzt+AhIjKD9kNwXWmwlzJTmFXH3Pr3&#10;IrXSBJW2UJw2llhou88ZflfhI6+Z8xtmsd2wMHCE+AdcpAJ8TOj+KCnB/rx0HvyxC9BKSYPtm1P3&#10;Y8+soER91tgf16PJJPR73EymM6w3Ys8t23OL3tcrwPIY4bAyPP4Gf6/6X2mhfsZJswysaGKaI3dO&#10;ubf9ZuXbsYKziovlMrphjxvm1/rR8AAeVA1F/HR8ZtZ0le6xSe6hb3WWvSr41jdEaljuPcgqdsOL&#10;rp3eOB9izXazLAyg8330epm4i18AAAD//wMAUEsDBBQABgAIAAAAIQCNkoBi3AAAAAsBAAAPAAAA&#10;ZHJzL2Rvd25yZXYueG1sTI/NTsMwEITvSLyDtUjcWjtN+QtxKlSpD9CCOG/iJQnE62C7bcrT45zg&#10;NqsZzX5TbiY7iBP50DvWkC0VCOLGmZ5bDW+vu8UjiBCRDQ6OScOFAmyq66sSC+POvKfTIbYilXAo&#10;UEMX41hIGZqOLIalG4mT9+G8xZhO30rj8ZzK7SBXSt1Liz2nDx2OtO2o+TocrYZtyB1e8h/rd5/j&#10;+vu9ear9FLW+vZlenkFEmuJfGGb8hA5VYqrdkU0Qg4Y0JGpYZHdqBWL2s2xWdVK5elAgq1L+31D9&#10;AgAA//8DAFBLAQItABQABgAIAAAAIQC2gziS/gAAAOEBAAATAAAAAAAAAAAAAAAAAAAAAABbQ29u&#10;dGVudF9UeXBlc10ueG1sUEsBAi0AFAAGAAgAAAAhADj9If/WAAAAlAEAAAsAAAAAAAAAAAAAAAAA&#10;LwEAAF9yZWxzLy5yZWxzUEsBAi0AFAAGAAgAAAAhAAcsXkWnAgAAuQUAAA4AAAAAAAAAAAAAAAAA&#10;LgIAAGRycy9lMm9Eb2MueG1sUEsBAi0AFAAGAAgAAAAhAI2SgGLcAAAACwEAAA8AAAAAAAAAAAAA&#10;AAAAAQUAAGRycy9kb3ducmV2LnhtbFBLBQYAAAAABAAEAPMAAAAKBgAAAAA=&#10;" filled="f" strokecolor="#7f7f7f [1612]" strokeweight="4.5pt">
              <v:path arrowok="t"/>
              <o:lock v:ext="edit" aspectratio="t"/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BF5"/>
    <w:multiLevelType w:val="hybridMultilevel"/>
    <w:tmpl w:val="1E8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83257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2E"/>
    <w:rsid w:val="0005036B"/>
    <w:rsid w:val="00141EE0"/>
    <w:rsid w:val="00162299"/>
    <w:rsid w:val="0019012E"/>
    <w:rsid w:val="002B7552"/>
    <w:rsid w:val="003A7139"/>
    <w:rsid w:val="003E32AC"/>
    <w:rsid w:val="00476564"/>
    <w:rsid w:val="00556D56"/>
    <w:rsid w:val="006E3F49"/>
    <w:rsid w:val="007B0B01"/>
    <w:rsid w:val="008C590A"/>
    <w:rsid w:val="009A1346"/>
    <w:rsid w:val="009A59AA"/>
    <w:rsid w:val="00C607F8"/>
    <w:rsid w:val="00D03050"/>
    <w:rsid w:val="00D87AF5"/>
    <w:rsid w:val="00E824A5"/>
    <w:rsid w:val="00F100F8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F6C50"/>
  <w15:chartTrackingRefBased/>
  <w15:docId w15:val="{B93AD70E-5952-4FBD-A38B-9D7E572B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B0"/>
    <w:pPr>
      <w:spacing w:after="0" w:line="240" w:lineRule="auto"/>
    </w:pPr>
    <w:rPr>
      <w:rFonts w:ascii="Calibri" w:eastAsia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346"/>
    <w:rPr>
      <w:rFonts w:ascii="Calibri" w:eastAsia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346"/>
    <w:rPr>
      <w:rFonts w:ascii="Calibri" w:eastAsia="Calibri" w:hAnsi="Calibri" w:cs="Calibri"/>
      <w:kern w:val="0"/>
    </w:rPr>
  </w:style>
  <w:style w:type="character" w:styleId="PlaceholderText">
    <w:name w:val="Placeholder Text"/>
    <w:basedOn w:val="DefaultParagraphFont"/>
    <w:uiPriority w:val="99"/>
    <w:semiHidden/>
    <w:rsid w:val="001622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82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legal-library/browse/federal-register-notices/non-compete-clause-rulema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tc.gov/legal-library/browse/federal-register-notices/non-compete-clause-rulemak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PA\OPA_0208\Group%20Files\Web\Content%20for%20web\OPP\Model-Language-Chine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4AECBCA5AB497EA3AA6F3D7E36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60CC-6725-4CF1-A9FB-3B8C5C13EE73}"/>
      </w:docPartPr>
      <w:docPartBody>
        <w:p w:rsidR="00000000" w:rsidRDefault="00000000">
          <w:pPr>
            <w:pStyle w:val="E14AECBCA5AB497EA3AA6F3D7E36B729"/>
          </w:pPr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[雇主选择的日期，但不迟于最终规定的生效日期]</w:t>
          </w:r>
        </w:p>
      </w:docPartBody>
    </w:docPart>
    <w:docPart>
      <w:docPartPr>
        <w:name w:val="8BE99886EFF140708A69FBDA2C497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A6012-FD84-4586-A9EC-0011EBA76516}"/>
      </w:docPartPr>
      <w:docPartBody>
        <w:p w:rsidR="00000000" w:rsidRDefault="00000000">
          <w:pPr>
            <w:pStyle w:val="8BE99886EFF140708A69FBDA2C497752"/>
          </w:pPr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[雇主名称]</w:t>
          </w:r>
        </w:p>
      </w:docPartBody>
    </w:docPart>
    <w:docPart>
      <w:docPartPr>
        <w:name w:val="75C141AD917F44E2B33F4BE1DE6CF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9BF2-C86C-4956-A072-1CEA6B4ECF9A}"/>
      </w:docPartPr>
      <w:docPartBody>
        <w:p w:rsidR="00000000" w:rsidRDefault="00000000">
          <w:pPr>
            <w:pStyle w:val="75C141AD917F44E2B33F4BE1DE6CF116"/>
          </w:pPr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[雇主选择的日期，但不迟于最终规定的生效日期]</w:t>
          </w:r>
        </w:p>
      </w:docPartBody>
    </w:docPart>
    <w:docPart>
      <w:docPartPr>
        <w:name w:val="9F41E90D3C134BDBA3A8EC8C52B3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0F471-E05F-4F7C-81DD-7B4804EC00FD}"/>
      </w:docPartPr>
      <w:docPartBody>
        <w:p w:rsidR="00000000" w:rsidRDefault="00000000">
          <w:pPr>
            <w:pStyle w:val="9F41E90D3C134BDBA3A8EC8C52B3934B"/>
          </w:pPr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[雇主名称]</w:t>
          </w:r>
        </w:p>
      </w:docPartBody>
    </w:docPart>
    <w:docPart>
      <w:docPartPr>
        <w:name w:val="1225C470786241898EB5588DDD5B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CFF85-6132-4094-806F-C1FEAE05C5AA}"/>
      </w:docPartPr>
      <w:docPartBody>
        <w:p w:rsidR="00000000" w:rsidRDefault="00000000">
          <w:pPr>
            <w:pStyle w:val="1225C470786241898EB5588DDD5B7B93"/>
          </w:pPr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[雇主名称]</w:t>
          </w:r>
        </w:p>
      </w:docPartBody>
    </w:docPart>
    <w:docPart>
      <w:docPartPr>
        <w:name w:val="1F2C00B0E27841B2B717FCDAC5454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E4CF9-78FE-4A49-9C16-37BBA6447CB8}"/>
      </w:docPartPr>
      <w:docPartBody>
        <w:p w:rsidR="00000000" w:rsidRDefault="00000000">
          <w:pPr>
            <w:pStyle w:val="1F2C00B0E27841B2B717FCDAC5454CF7"/>
          </w:pPr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[雇主名称]</w:t>
          </w:r>
        </w:p>
      </w:docPartBody>
    </w:docPart>
    <w:docPart>
      <w:docPartPr>
        <w:name w:val="B323F7C10D32462CB8840BE38E7E1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AE741-D5B1-4A77-9F79-54FD45FAFB59}"/>
      </w:docPartPr>
      <w:docPartBody>
        <w:p w:rsidR="00000000" w:rsidRDefault="00000000">
          <w:pPr>
            <w:pStyle w:val="B323F7C10D32462CB8840BE38E7E1516"/>
          </w:pPr>
          <w:r w:rsidRPr="00E824A5">
            <w:rPr>
              <w:rFonts w:ascii="FZXiHei I-Z08S" w:eastAsia="FZXiHei I-Z08S" w:hAnsi="Arial" w:cs="Arial" w:hint="eastAsia"/>
              <w:color w:val="000000"/>
              <w:sz w:val="28"/>
              <w:szCs w:val="28"/>
              <w:highlight w:val="lightGray"/>
            </w:rPr>
            <w:t>[雇主名称]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XiHei I-Z08S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FZDaHei-B02S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4AECBCA5AB497EA3AA6F3D7E36B729">
    <w:name w:val="E14AECBCA5AB497EA3AA6F3D7E36B729"/>
  </w:style>
  <w:style w:type="paragraph" w:customStyle="1" w:styleId="8BE99886EFF140708A69FBDA2C497752">
    <w:name w:val="8BE99886EFF140708A69FBDA2C497752"/>
  </w:style>
  <w:style w:type="paragraph" w:customStyle="1" w:styleId="75C141AD917F44E2B33F4BE1DE6CF116">
    <w:name w:val="75C141AD917F44E2B33F4BE1DE6CF116"/>
  </w:style>
  <w:style w:type="paragraph" w:customStyle="1" w:styleId="9F41E90D3C134BDBA3A8EC8C52B3934B">
    <w:name w:val="9F41E90D3C134BDBA3A8EC8C52B3934B"/>
  </w:style>
  <w:style w:type="paragraph" w:customStyle="1" w:styleId="1225C470786241898EB5588DDD5B7B93">
    <w:name w:val="1225C470786241898EB5588DDD5B7B93"/>
  </w:style>
  <w:style w:type="paragraph" w:customStyle="1" w:styleId="1F2C00B0E27841B2B717FCDAC5454CF7">
    <w:name w:val="1F2C00B0E27841B2B717FCDAC5454CF7"/>
  </w:style>
  <w:style w:type="paragraph" w:customStyle="1" w:styleId="B323F7C10D32462CB8840BE38E7E1516">
    <w:name w:val="B323F7C10D32462CB8840BE38E7E1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Model-Language-Chinese</Template>
  <TotalTime>1</TotalTime>
  <Pages>1</Pages>
  <Words>98</Words>
  <Characters>488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Language_Chinese</vt:lpstr>
    </vt:vector>
  </TitlesOfParts>
  <Company>Federal Trade Commission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模型語言_Chinese</dc:title>
  <dc:subject/>
  <dc:creator>James, Bre'anna</dc:creator>
  <cp:keywords/>
  <dc:description/>
  <cp:lastModifiedBy>James, Bre'Anna</cp:lastModifiedBy>
  <cp:revision>1</cp:revision>
  <cp:lastPrinted>2024-04-16T21:54:00Z</cp:lastPrinted>
  <dcterms:created xsi:type="dcterms:W3CDTF">2024-04-19T19:48:00Z</dcterms:created>
  <dcterms:modified xsi:type="dcterms:W3CDTF">2024-04-19T19:49:00Z</dcterms:modified>
</cp:coreProperties>
</file>